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00" w:rsidRPr="00E26E00" w:rsidRDefault="00E26E00" w:rsidP="00E26E00">
      <w:pPr>
        <w:spacing w:after="0" w:line="240" w:lineRule="auto"/>
        <w:rPr>
          <w:rFonts w:ascii="Monotype Corsiva" w:hAnsi="Monotype Corsiva"/>
          <w:b/>
          <w:sz w:val="48"/>
        </w:rPr>
      </w:pPr>
      <w:r w:rsidRPr="00E26E00">
        <w:rPr>
          <w:rFonts w:ascii="Monotype Corsiva" w:hAnsi="Monotype Corsiva"/>
          <w:b/>
          <w:sz w:val="48"/>
        </w:rPr>
        <w:t>Sing Down the Moon</w:t>
      </w:r>
    </w:p>
    <w:p w:rsidR="00E26E00" w:rsidRPr="00E26E00" w:rsidRDefault="00E26E00" w:rsidP="00E26E00">
      <w:pPr>
        <w:spacing w:after="0" w:line="240" w:lineRule="auto"/>
        <w:rPr>
          <w:sz w:val="24"/>
        </w:rPr>
      </w:pPr>
      <w:r>
        <w:rPr>
          <w:b/>
          <w:sz w:val="24"/>
        </w:rPr>
        <w:t xml:space="preserve">     </w:t>
      </w:r>
      <w:r w:rsidRPr="00E26E00">
        <w:rPr>
          <w:sz w:val="24"/>
        </w:rPr>
        <w:t>by Scott O’Dell</w:t>
      </w:r>
    </w:p>
    <w:p w:rsidR="00E26E00" w:rsidRDefault="00CB4388" w:rsidP="00E26E00">
      <w:pPr>
        <w:spacing w:after="0" w:line="240" w:lineRule="auto"/>
        <w:rPr>
          <w:b/>
          <w:sz w:val="24"/>
        </w:rPr>
      </w:pPr>
      <w:r>
        <w:rPr>
          <w:b/>
          <w:noProof/>
          <w:sz w:val="24"/>
        </w:rPr>
        <mc:AlternateContent>
          <mc:Choice Requires="wps">
            <w:drawing>
              <wp:anchor distT="0" distB="0" distL="114300" distR="114300" simplePos="0" relativeHeight="251662336" behindDoc="0" locked="0" layoutInCell="1" allowOverlap="1" wp14:anchorId="484F7DEF" wp14:editId="2C9F286B">
                <wp:simplePos x="0" y="0"/>
                <wp:positionH relativeFrom="column">
                  <wp:posOffset>2590800</wp:posOffset>
                </wp:positionH>
                <wp:positionV relativeFrom="paragraph">
                  <wp:posOffset>119380</wp:posOffset>
                </wp:positionV>
                <wp:extent cx="3459480" cy="342900"/>
                <wp:effectExtent l="476250" t="0" r="26670" b="38100"/>
                <wp:wrapNone/>
                <wp:docPr id="2" name="Rounded Rectangular Callout 2"/>
                <wp:cNvGraphicFramePr/>
                <a:graphic xmlns:a="http://schemas.openxmlformats.org/drawingml/2006/main">
                  <a:graphicData uri="http://schemas.microsoft.com/office/word/2010/wordprocessingShape">
                    <wps:wsp>
                      <wps:cNvSpPr/>
                      <wps:spPr>
                        <a:xfrm>
                          <a:off x="0" y="0"/>
                          <a:ext cx="3459480" cy="342900"/>
                        </a:xfrm>
                        <a:prstGeom prst="wedgeRoundRectCallout">
                          <a:avLst>
                            <a:gd name="adj1" fmla="val -62592"/>
                            <a:gd name="adj2" fmla="val 3268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4388" w:rsidRPr="00CB4388" w:rsidRDefault="00CB4388" w:rsidP="00CB4388">
                            <w:pPr>
                              <w:spacing w:after="0" w:line="240" w:lineRule="auto"/>
                              <w:rPr>
                                <w:color w:val="000000" w:themeColor="text1"/>
                                <w:sz w:val="24"/>
                              </w:rPr>
                            </w:pPr>
                            <w:r w:rsidRPr="00CB4388">
                              <w:rPr>
                                <w:color w:val="000000" w:themeColor="text1"/>
                                <w:sz w:val="24"/>
                              </w:rPr>
                              <w:t>Reflect on the meaning of the quote from the text.</w:t>
                            </w:r>
                          </w:p>
                          <w:p w:rsidR="00CB4388" w:rsidRPr="00CB4388" w:rsidRDefault="00CB4388" w:rsidP="00CB438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F7D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204pt;margin-top:9.4pt;width:27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" adj="-2720,17859" filled="f" strokecolor="black [3213]" strokeweight="1pt">
                <v:textbox>
                  <w:txbxContent>
                    <w:p w:rsidR="00CB4388" w:rsidRPr="00CB4388" w:rsidRDefault="00CB4388" w:rsidP="00CB4388">
                      <w:pPr>
                        <w:spacing w:after="0" w:line="240" w:lineRule="auto"/>
                        <w:rPr>
                          <w:color w:val="000000" w:themeColor="text1"/>
                          <w:sz w:val="24"/>
                        </w:rPr>
                      </w:pPr>
                      <w:r w:rsidRPr="00CB4388">
                        <w:rPr>
                          <w:color w:val="000000" w:themeColor="text1"/>
                          <w:sz w:val="24"/>
                        </w:rPr>
                        <w:t>Reflect on the meaning of the quote from the text.</w:t>
                      </w:r>
                    </w:p>
                    <w:p w:rsidR="00CB4388" w:rsidRPr="00CB4388" w:rsidRDefault="00CB4388" w:rsidP="00CB4388">
                      <w:pPr>
                        <w:jc w:val="center"/>
                        <w:rPr>
                          <w:color w:val="000000" w:themeColor="text1"/>
                        </w:rPr>
                      </w:pPr>
                    </w:p>
                  </w:txbxContent>
                </v:textbox>
              </v:shape>
            </w:pict>
          </mc:Fallback>
        </mc:AlternateContent>
      </w:r>
    </w:p>
    <w:p w:rsidR="00E14478" w:rsidRDefault="00E26E00" w:rsidP="00E26E00">
      <w:pPr>
        <w:spacing w:after="0" w:line="240" w:lineRule="auto"/>
        <w:rPr>
          <w:b/>
          <w:sz w:val="40"/>
        </w:rPr>
      </w:pPr>
      <w:r w:rsidRPr="00E26E00">
        <w:rPr>
          <w:b/>
          <w:sz w:val="40"/>
        </w:rPr>
        <w:t>Making Inferences</w:t>
      </w:r>
    </w:p>
    <w:p w:rsidR="00E26E00" w:rsidRPr="00E26E00" w:rsidRDefault="00E26E00" w:rsidP="00E26E00">
      <w:pPr>
        <w:spacing w:after="0" w:line="240" w:lineRule="auto"/>
        <w:rPr>
          <w:b/>
          <w:sz w:val="24"/>
        </w:rPr>
      </w:pPr>
      <w:r>
        <w:rPr>
          <w:b/>
          <w:sz w:val="24"/>
        </w:rPr>
        <w:t xml:space="preserve">     </w:t>
      </w:r>
    </w:p>
    <w:tbl>
      <w:tblPr>
        <w:tblStyle w:val="TableGrid"/>
        <w:tblW w:w="0" w:type="auto"/>
        <w:tblLook w:val="04A0" w:firstRow="1" w:lastRow="0" w:firstColumn="1" w:lastColumn="0" w:noHBand="0" w:noVBand="1"/>
      </w:tblPr>
      <w:tblGrid>
        <w:gridCol w:w="3775"/>
        <w:gridCol w:w="6439"/>
      </w:tblGrid>
      <w:tr w:rsidR="00E26E00" w:rsidTr="00E26E00">
        <w:tc>
          <w:tcPr>
            <w:tcW w:w="3775" w:type="dxa"/>
          </w:tcPr>
          <w:p w:rsidR="00E26E00" w:rsidRPr="00E26E00" w:rsidRDefault="00E26E00" w:rsidP="000C56F4">
            <w:pPr>
              <w:rPr>
                <w:b/>
                <w:sz w:val="28"/>
              </w:rPr>
            </w:pPr>
            <w:r w:rsidRPr="00E26E00">
              <w:rPr>
                <w:b/>
                <w:sz w:val="28"/>
              </w:rPr>
              <w:t>Evidence:</w:t>
            </w:r>
          </w:p>
        </w:tc>
        <w:tc>
          <w:tcPr>
            <w:tcW w:w="6439" w:type="dxa"/>
          </w:tcPr>
          <w:p w:rsidR="00E26E00" w:rsidRPr="00E26E00" w:rsidRDefault="00E26E00" w:rsidP="000C56F4">
            <w:pPr>
              <w:rPr>
                <w:b/>
                <w:sz w:val="28"/>
              </w:rPr>
            </w:pPr>
            <w:r w:rsidRPr="00E26E00">
              <w:rPr>
                <w:b/>
                <w:sz w:val="28"/>
              </w:rPr>
              <w:t>Commentary:</w:t>
            </w:r>
          </w:p>
        </w:tc>
      </w:tr>
      <w:tr w:rsidR="00E26E00" w:rsidTr="00E26E00">
        <w:tc>
          <w:tcPr>
            <w:tcW w:w="3775" w:type="dxa"/>
          </w:tcPr>
          <w:p w:rsidR="00E26E00" w:rsidRPr="00E26E00" w:rsidRDefault="00E26E00" w:rsidP="000C56F4">
            <w:pPr>
              <w:rPr>
                <w:sz w:val="24"/>
                <w:szCs w:val="24"/>
              </w:rPr>
            </w:pPr>
            <w:r w:rsidRPr="00E26E00">
              <w:rPr>
                <w:sz w:val="24"/>
                <w:szCs w:val="24"/>
              </w:rPr>
              <w:t>“He sat down at the fire and ate everything that was left in the pot, hurriedly as if he had never eaten before” (120).</w:t>
            </w:r>
          </w:p>
          <w:p w:rsidR="00E26E00" w:rsidRPr="00E26E00" w:rsidRDefault="00E26E00" w:rsidP="000C56F4">
            <w:pPr>
              <w:rPr>
                <w:sz w:val="24"/>
                <w:szCs w:val="24"/>
              </w:rPr>
            </w:pPr>
          </w:p>
        </w:tc>
        <w:tc>
          <w:tcPr>
            <w:tcW w:w="6439" w:type="dxa"/>
          </w:tcPr>
          <w:p w:rsidR="00E26E00" w:rsidRDefault="00E26E00" w:rsidP="000C56F4"/>
        </w:tc>
      </w:tr>
      <w:tr w:rsidR="00E26E00" w:rsidTr="00E26E00">
        <w:tc>
          <w:tcPr>
            <w:tcW w:w="3775" w:type="dxa"/>
          </w:tcPr>
          <w:p w:rsidR="00E26E00" w:rsidRPr="00E26E00" w:rsidRDefault="00E26E00" w:rsidP="00E26E00">
            <w:pPr>
              <w:tabs>
                <w:tab w:val="left" w:pos="4164"/>
              </w:tabs>
              <w:rPr>
                <w:sz w:val="24"/>
                <w:szCs w:val="24"/>
              </w:rPr>
            </w:pPr>
            <w:r w:rsidRPr="00E26E00">
              <w:rPr>
                <w:sz w:val="24"/>
                <w:szCs w:val="24"/>
              </w:rPr>
              <w:t>“My mother looked at him, at his feet.  She would have like to look him in the face, as she did with me when she was angry.  But it was against our tribal law…” (122).</w:t>
            </w:r>
          </w:p>
          <w:p w:rsidR="00E26E00" w:rsidRPr="00E26E00" w:rsidRDefault="00E26E00" w:rsidP="00E26E00">
            <w:pPr>
              <w:tabs>
                <w:tab w:val="left" w:pos="4164"/>
              </w:tabs>
              <w:rPr>
                <w:sz w:val="24"/>
                <w:szCs w:val="24"/>
              </w:rPr>
            </w:pPr>
          </w:p>
        </w:tc>
        <w:tc>
          <w:tcPr>
            <w:tcW w:w="6439" w:type="dxa"/>
          </w:tcPr>
          <w:p w:rsidR="00E26E00" w:rsidRDefault="00E26E00" w:rsidP="000C56F4"/>
        </w:tc>
      </w:tr>
      <w:tr w:rsidR="00E26E00" w:rsidTr="00E26E00">
        <w:tc>
          <w:tcPr>
            <w:tcW w:w="3775" w:type="dxa"/>
          </w:tcPr>
          <w:p w:rsidR="00E26E00" w:rsidRPr="00E26E00" w:rsidRDefault="00E26E00" w:rsidP="00E26E00">
            <w:pPr>
              <w:tabs>
                <w:tab w:val="left" w:pos="3624"/>
              </w:tabs>
              <w:rPr>
                <w:sz w:val="24"/>
                <w:szCs w:val="24"/>
              </w:rPr>
            </w:pPr>
            <w:r w:rsidRPr="00E26E00">
              <w:rPr>
                <w:sz w:val="24"/>
                <w:szCs w:val="24"/>
              </w:rPr>
              <w:t>“Yet not a day went by that summer or when the snows came that I did not think of my sheep” (127).</w:t>
            </w:r>
          </w:p>
          <w:p w:rsidR="00E26E00" w:rsidRPr="00E26E00" w:rsidRDefault="00E26E00" w:rsidP="00E26E00">
            <w:pPr>
              <w:tabs>
                <w:tab w:val="left" w:pos="3624"/>
              </w:tabs>
              <w:rPr>
                <w:sz w:val="24"/>
                <w:szCs w:val="24"/>
              </w:rPr>
            </w:pPr>
          </w:p>
        </w:tc>
        <w:tc>
          <w:tcPr>
            <w:tcW w:w="6439" w:type="dxa"/>
          </w:tcPr>
          <w:p w:rsidR="00E26E00" w:rsidRDefault="00E26E00" w:rsidP="000C56F4"/>
        </w:tc>
      </w:tr>
    </w:tbl>
    <w:p w:rsidR="00E26E00" w:rsidRDefault="00E26E00" w:rsidP="000C56F4"/>
    <w:p w:rsidR="00E26E00" w:rsidRDefault="00CB4388" w:rsidP="000C56F4">
      <w:r>
        <w:rPr>
          <w:b/>
          <w:noProof/>
          <w:sz w:val="24"/>
        </w:rPr>
        <mc:AlternateContent>
          <mc:Choice Requires="wps">
            <w:drawing>
              <wp:anchor distT="0" distB="0" distL="114300" distR="114300" simplePos="0" relativeHeight="251664384" behindDoc="0" locked="0" layoutInCell="1" allowOverlap="1" wp14:anchorId="0ECF25BF" wp14:editId="3BE7CB48">
                <wp:simplePos x="0" y="0"/>
                <wp:positionH relativeFrom="column">
                  <wp:posOffset>2095500</wp:posOffset>
                </wp:positionH>
                <wp:positionV relativeFrom="paragraph">
                  <wp:posOffset>181610</wp:posOffset>
                </wp:positionV>
                <wp:extent cx="3101340" cy="327660"/>
                <wp:effectExtent l="457200" t="0" r="22860" b="34290"/>
                <wp:wrapNone/>
                <wp:docPr id="3" name="Rounded Rectangular Callout 3"/>
                <wp:cNvGraphicFramePr/>
                <a:graphic xmlns:a="http://schemas.openxmlformats.org/drawingml/2006/main">
                  <a:graphicData uri="http://schemas.microsoft.com/office/word/2010/wordprocessingShape">
                    <wps:wsp>
                      <wps:cNvSpPr/>
                      <wps:spPr>
                        <a:xfrm>
                          <a:off x="0" y="0"/>
                          <a:ext cx="3101340" cy="327660"/>
                        </a:xfrm>
                        <a:prstGeom prst="wedgeRoundRectCallout">
                          <a:avLst>
                            <a:gd name="adj1" fmla="val -63016"/>
                            <a:gd name="adj2" fmla="val 4101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4388" w:rsidRPr="00CB4388" w:rsidRDefault="00CB4388" w:rsidP="00CB4388">
                            <w:pPr>
                              <w:rPr>
                                <w:color w:val="000000" w:themeColor="text1"/>
                              </w:rPr>
                            </w:pPr>
                            <w:r w:rsidRPr="00CB4388">
                              <w:rPr>
                                <w:color w:val="000000" w:themeColor="text1"/>
                                <w:sz w:val="24"/>
                              </w:rPr>
                              <w:t>Identify t</w:t>
                            </w:r>
                            <w:r>
                              <w:rPr>
                                <w:color w:val="000000" w:themeColor="text1"/>
                                <w:sz w:val="24"/>
                              </w:rPr>
                              <w:t>hree</w:t>
                            </w:r>
                            <w:r w:rsidRPr="00CB4388">
                              <w:rPr>
                                <w:color w:val="000000" w:themeColor="text1"/>
                                <w:sz w:val="24"/>
                              </w:rPr>
                              <w:t xml:space="preserve"> cause and effect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F25BF" id="Rounded Rectangular Callout 3" o:spid="_x0000_s1027" type="#_x0000_t62" style="position:absolute;margin-left:165pt;margin-top:14.3pt;width:244.2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" adj="-2811,19659" filled="f" strokecolor="black [3213]" strokeweight="1pt">
                <v:textbox>
                  <w:txbxContent>
                    <w:p w:rsidR="00CB4388" w:rsidRPr="00CB4388" w:rsidRDefault="00CB4388" w:rsidP="00CB4388">
                      <w:pPr>
                        <w:rPr>
                          <w:color w:val="000000" w:themeColor="text1"/>
                        </w:rPr>
                      </w:pPr>
                      <w:r w:rsidRPr="00CB4388">
                        <w:rPr>
                          <w:color w:val="000000" w:themeColor="text1"/>
                          <w:sz w:val="24"/>
                        </w:rPr>
                        <w:t>Identify t</w:t>
                      </w:r>
                      <w:r>
                        <w:rPr>
                          <w:color w:val="000000" w:themeColor="text1"/>
                          <w:sz w:val="24"/>
                        </w:rPr>
                        <w:t>hree</w:t>
                      </w:r>
                      <w:r w:rsidRPr="00CB4388">
                        <w:rPr>
                          <w:color w:val="000000" w:themeColor="text1"/>
                          <w:sz w:val="24"/>
                        </w:rPr>
                        <w:t xml:space="preserve"> cause and effect relationships.</w:t>
                      </w:r>
                    </w:p>
                  </w:txbxContent>
                </v:textbox>
              </v:shape>
            </w:pict>
          </mc:Fallback>
        </mc:AlternateContent>
      </w:r>
    </w:p>
    <w:p w:rsidR="00E26E00" w:rsidRPr="00CB4388" w:rsidRDefault="00E26E00" w:rsidP="00E26E00">
      <w:pPr>
        <w:spacing w:after="0" w:line="240" w:lineRule="auto"/>
        <w:rPr>
          <w:b/>
          <w:sz w:val="40"/>
        </w:rPr>
      </w:pPr>
      <w:r w:rsidRPr="00E26E00">
        <w:rPr>
          <w:b/>
          <w:sz w:val="40"/>
        </w:rPr>
        <w:t>Cause &amp; Effect</w:t>
      </w:r>
    </w:p>
    <w:p w:rsidR="00E26E00" w:rsidRPr="00CB4388" w:rsidRDefault="00E26E00" w:rsidP="00E26E00">
      <w:pPr>
        <w:spacing w:after="0" w:line="240" w:lineRule="auto"/>
        <w:rPr>
          <w:b/>
          <w:sz w:val="18"/>
        </w:rPr>
      </w:pPr>
    </w:p>
    <w:p w:rsidR="00CB4388" w:rsidRPr="00E26E00" w:rsidRDefault="00CB4388" w:rsidP="00E26E00">
      <w:pPr>
        <w:spacing w:after="0" w:line="240" w:lineRule="auto"/>
        <w:rPr>
          <w:b/>
          <w:sz w:val="40"/>
        </w:rPr>
      </w:pPr>
      <w:r>
        <w:rPr>
          <w:b/>
          <w:sz w:val="40"/>
        </w:rPr>
        <w:tab/>
      </w:r>
      <w:r>
        <w:rPr>
          <w:b/>
          <w:sz w:val="40"/>
        </w:rPr>
        <w:tab/>
        <w:t>CAUSE</w:t>
      </w:r>
      <w:r>
        <w:rPr>
          <w:b/>
          <w:sz w:val="40"/>
        </w:rPr>
        <w:tab/>
      </w:r>
      <w:r>
        <w:rPr>
          <w:b/>
          <w:sz w:val="40"/>
        </w:rPr>
        <w:tab/>
      </w:r>
      <w:r>
        <w:rPr>
          <w:b/>
          <w:sz w:val="40"/>
        </w:rPr>
        <w:tab/>
      </w:r>
      <w:r>
        <w:rPr>
          <w:b/>
          <w:sz w:val="40"/>
        </w:rPr>
        <w:tab/>
      </w:r>
      <w:r>
        <w:rPr>
          <w:b/>
          <w:sz w:val="40"/>
        </w:rPr>
        <w:tab/>
      </w:r>
      <w:r>
        <w:rPr>
          <w:b/>
          <w:sz w:val="40"/>
        </w:rPr>
        <w:tab/>
      </w:r>
      <w:r>
        <w:rPr>
          <w:b/>
          <w:sz w:val="40"/>
        </w:rPr>
        <w:tab/>
        <w:t>EFFECT</w:t>
      </w:r>
    </w:p>
    <w:tbl>
      <w:tblPr>
        <w:tblStyle w:val="TableGrid"/>
        <w:tblW w:w="0" w:type="auto"/>
        <w:tblLook w:val="04A0" w:firstRow="1" w:lastRow="0" w:firstColumn="1" w:lastColumn="0" w:noHBand="0" w:noVBand="1"/>
      </w:tblPr>
      <w:tblGrid>
        <w:gridCol w:w="4405"/>
        <w:gridCol w:w="1530"/>
        <w:gridCol w:w="4279"/>
      </w:tblGrid>
      <w:tr w:rsidR="00E26E00" w:rsidTr="00E26E00">
        <w:trPr>
          <w:trHeight w:val="1313"/>
        </w:trPr>
        <w:tc>
          <w:tcPr>
            <w:tcW w:w="4405" w:type="dxa"/>
          </w:tcPr>
          <w:p w:rsidR="00E26E00" w:rsidRDefault="00E26E00" w:rsidP="000C56F4"/>
        </w:tc>
        <w:tc>
          <w:tcPr>
            <w:tcW w:w="1530" w:type="dxa"/>
            <w:tcBorders>
              <w:top w:val="nil"/>
              <w:bottom w:val="nil"/>
            </w:tcBorders>
          </w:tcPr>
          <w:p w:rsidR="00E26E00" w:rsidRDefault="00E26E00" w:rsidP="000C56F4">
            <w:r w:rsidRPr="00E26E00">
              <mc:AlternateContent>
                <mc:Choice Requires="wps">
                  <w:drawing>
                    <wp:anchor distT="0" distB="0" distL="114300" distR="114300" simplePos="0" relativeHeight="251659264" behindDoc="0" locked="0" layoutInCell="1" allowOverlap="1" wp14:anchorId="06B6E28B" wp14:editId="5B09460A">
                      <wp:simplePos x="0" y="0"/>
                      <wp:positionH relativeFrom="column">
                        <wp:posOffset>80010</wp:posOffset>
                      </wp:positionH>
                      <wp:positionV relativeFrom="paragraph">
                        <wp:posOffset>229870</wp:posOffset>
                      </wp:positionV>
                      <wp:extent cx="685800" cy="381000"/>
                      <wp:effectExtent l="0" t="19050" r="38100" b="38100"/>
                      <wp:wrapNone/>
                      <wp:docPr id="13" name="Right Arrow 12"/>
                      <wp:cNvGraphicFramePr/>
                      <a:graphic xmlns:a="http://schemas.openxmlformats.org/drawingml/2006/main">
                        <a:graphicData uri="http://schemas.microsoft.com/office/word/2010/wordprocessingShape">
                          <wps:wsp>
                            <wps:cNvSpPr/>
                            <wps:spPr>
                              <a:xfrm>
                                <a:off x="0" y="0"/>
                                <a:ext cx="685800" cy="3810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60D0AB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6.3pt;margin-top:18.1pt;width:5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" adj="15600" fillcolor="black [3213]" strokecolor="#1f4d78 [1604]" strokeweight="1pt"/>
                  </w:pict>
                </mc:Fallback>
              </mc:AlternateContent>
            </w:r>
          </w:p>
        </w:tc>
        <w:tc>
          <w:tcPr>
            <w:tcW w:w="4279" w:type="dxa"/>
          </w:tcPr>
          <w:p w:rsidR="00E26E00" w:rsidRDefault="00E26E00" w:rsidP="000C56F4"/>
        </w:tc>
      </w:tr>
    </w:tbl>
    <w:p w:rsidR="00E26E00" w:rsidRDefault="00E26E00" w:rsidP="000C56F4"/>
    <w:tbl>
      <w:tblPr>
        <w:tblStyle w:val="TableGrid"/>
        <w:tblW w:w="0" w:type="auto"/>
        <w:tblLook w:val="04A0" w:firstRow="1" w:lastRow="0" w:firstColumn="1" w:lastColumn="0" w:noHBand="0" w:noVBand="1"/>
      </w:tblPr>
      <w:tblGrid>
        <w:gridCol w:w="4405"/>
        <w:gridCol w:w="1530"/>
        <w:gridCol w:w="4279"/>
      </w:tblGrid>
      <w:tr w:rsidR="00CB4388" w:rsidTr="00F046EE">
        <w:trPr>
          <w:trHeight w:val="1313"/>
        </w:trPr>
        <w:tc>
          <w:tcPr>
            <w:tcW w:w="4405" w:type="dxa"/>
          </w:tcPr>
          <w:p w:rsidR="00CB4388" w:rsidRDefault="00CB4388" w:rsidP="00F046EE"/>
        </w:tc>
        <w:tc>
          <w:tcPr>
            <w:tcW w:w="1530" w:type="dxa"/>
            <w:tcBorders>
              <w:top w:val="nil"/>
              <w:bottom w:val="nil"/>
            </w:tcBorders>
          </w:tcPr>
          <w:p w:rsidR="00CB4388" w:rsidRDefault="00CB4388" w:rsidP="00F046EE">
            <w:r w:rsidRPr="00E26E00">
              <mc:AlternateContent>
                <mc:Choice Requires="wps">
                  <w:drawing>
                    <wp:anchor distT="0" distB="0" distL="114300" distR="114300" simplePos="0" relativeHeight="251661312" behindDoc="0" locked="0" layoutInCell="1" allowOverlap="1" wp14:anchorId="4A917D6D" wp14:editId="4A85978A">
                      <wp:simplePos x="0" y="0"/>
                      <wp:positionH relativeFrom="column">
                        <wp:posOffset>80010</wp:posOffset>
                      </wp:positionH>
                      <wp:positionV relativeFrom="paragraph">
                        <wp:posOffset>229870</wp:posOffset>
                      </wp:positionV>
                      <wp:extent cx="685800" cy="381000"/>
                      <wp:effectExtent l="0" t="19050" r="38100" b="38100"/>
                      <wp:wrapNone/>
                      <wp:docPr id="1" name="Right Arrow 12"/>
                      <wp:cNvGraphicFramePr/>
                      <a:graphic xmlns:a="http://schemas.openxmlformats.org/drawingml/2006/main">
                        <a:graphicData uri="http://schemas.microsoft.com/office/word/2010/wordprocessingShape">
                          <wps:wsp>
                            <wps:cNvSpPr/>
                            <wps:spPr>
                              <a:xfrm>
                                <a:off x="0" y="0"/>
                                <a:ext cx="685800" cy="3810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5B2F0AC" id="Right Arrow 12" o:spid="_x0000_s1026" type="#_x0000_t13" style="position:absolute;margin-left:6.3pt;margin-top:18.1pt;width:54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" adj="15600" fillcolor="black [3213]" strokecolor="#1f4d78 [1604]" strokeweight="1pt"/>
                  </w:pict>
                </mc:Fallback>
              </mc:AlternateContent>
            </w:r>
          </w:p>
        </w:tc>
        <w:tc>
          <w:tcPr>
            <w:tcW w:w="4279" w:type="dxa"/>
          </w:tcPr>
          <w:p w:rsidR="00CB4388" w:rsidRDefault="00CB4388" w:rsidP="00F046EE"/>
        </w:tc>
      </w:tr>
    </w:tbl>
    <w:p w:rsidR="00CB4388" w:rsidRDefault="00CB4388" w:rsidP="000C56F4"/>
    <w:tbl>
      <w:tblPr>
        <w:tblStyle w:val="TableGrid"/>
        <w:tblW w:w="0" w:type="auto"/>
        <w:tblLook w:val="04A0" w:firstRow="1" w:lastRow="0" w:firstColumn="1" w:lastColumn="0" w:noHBand="0" w:noVBand="1"/>
      </w:tblPr>
      <w:tblGrid>
        <w:gridCol w:w="4405"/>
        <w:gridCol w:w="1530"/>
        <w:gridCol w:w="4279"/>
      </w:tblGrid>
      <w:tr w:rsidR="00CB4388" w:rsidTr="00F046EE">
        <w:trPr>
          <w:trHeight w:val="1313"/>
        </w:trPr>
        <w:tc>
          <w:tcPr>
            <w:tcW w:w="4405" w:type="dxa"/>
          </w:tcPr>
          <w:p w:rsidR="00CB4388" w:rsidRDefault="00CB4388" w:rsidP="00F046EE"/>
        </w:tc>
        <w:tc>
          <w:tcPr>
            <w:tcW w:w="1530" w:type="dxa"/>
            <w:tcBorders>
              <w:top w:val="nil"/>
              <w:bottom w:val="nil"/>
            </w:tcBorders>
          </w:tcPr>
          <w:p w:rsidR="00CB4388" w:rsidRDefault="00CB4388" w:rsidP="00F046EE">
            <w:r w:rsidRPr="00E26E00">
              <mc:AlternateContent>
                <mc:Choice Requires="wps">
                  <w:drawing>
                    <wp:anchor distT="0" distB="0" distL="114300" distR="114300" simplePos="0" relativeHeight="251666432" behindDoc="0" locked="0" layoutInCell="1" allowOverlap="1" wp14:anchorId="6E48EAA8" wp14:editId="7E5F2809">
                      <wp:simplePos x="0" y="0"/>
                      <wp:positionH relativeFrom="column">
                        <wp:posOffset>80010</wp:posOffset>
                      </wp:positionH>
                      <wp:positionV relativeFrom="paragraph">
                        <wp:posOffset>229870</wp:posOffset>
                      </wp:positionV>
                      <wp:extent cx="685800" cy="381000"/>
                      <wp:effectExtent l="0" t="19050" r="38100" b="38100"/>
                      <wp:wrapNone/>
                      <wp:docPr id="4" name="Right Arrow 12"/>
                      <wp:cNvGraphicFramePr/>
                      <a:graphic xmlns:a="http://schemas.openxmlformats.org/drawingml/2006/main">
                        <a:graphicData uri="http://schemas.microsoft.com/office/word/2010/wordprocessingShape">
                          <wps:wsp>
                            <wps:cNvSpPr/>
                            <wps:spPr>
                              <a:xfrm>
                                <a:off x="0" y="0"/>
                                <a:ext cx="685800" cy="3810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652DF83" id="Right Arrow 12" o:spid="_x0000_s1026" type="#_x0000_t13" style="position:absolute;margin-left:6.3pt;margin-top:18.1pt;width:54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" adj="15600" fillcolor="black [3213]" strokecolor="#1f4d78 [1604]" strokeweight="1pt"/>
                  </w:pict>
                </mc:Fallback>
              </mc:AlternateContent>
            </w:r>
          </w:p>
        </w:tc>
        <w:tc>
          <w:tcPr>
            <w:tcW w:w="4279" w:type="dxa"/>
          </w:tcPr>
          <w:p w:rsidR="00CB4388" w:rsidRDefault="00CB4388" w:rsidP="00F046EE"/>
        </w:tc>
        <w:bookmarkStart w:id="0" w:name="_GoBack"/>
        <w:bookmarkEnd w:id="0"/>
      </w:tr>
    </w:tbl>
    <w:p w:rsidR="00CB4388" w:rsidRPr="000C56F4" w:rsidRDefault="00CB4388" w:rsidP="000C56F4"/>
    <w:sectPr w:rsidR="00CB4388" w:rsidRPr="000C56F4" w:rsidSect="00CB438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CC" w:rsidRDefault="000F32CC" w:rsidP="00C7129A">
      <w:pPr>
        <w:spacing w:after="0" w:line="240" w:lineRule="auto"/>
      </w:pPr>
      <w:r>
        <w:separator/>
      </w:r>
    </w:p>
  </w:endnote>
  <w:endnote w:type="continuationSeparator" w:id="0">
    <w:p w:rsidR="000F32CC" w:rsidRDefault="000F32CC" w:rsidP="00C7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CC" w:rsidRDefault="000F32CC" w:rsidP="00C7129A">
      <w:pPr>
        <w:spacing w:after="0" w:line="240" w:lineRule="auto"/>
      </w:pPr>
      <w:r>
        <w:separator/>
      </w:r>
    </w:p>
  </w:footnote>
  <w:footnote w:type="continuationSeparator" w:id="0">
    <w:p w:rsidR="000F32CC" w:rsidRDefault="000F32CC" w:rsidP="00C71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42C4"/>
    <w:multiLevelType w:val="hybridMultilevel"/>
    <w:tmpl w:val="B06A4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A5274"/>
    <w:multiLevelType w:val="hybridMultilevel"/>
    <w:tmpl w:val="061E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83D53"/>
    <w:multiLevelType w:val="hybridMultilevel"/>
    <w:tmpl w:val="BBB2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26"/>
    <w:rsid w:val="000C56F4"/>
    <w:rsid w:val="000F32CC"/>
    <w:rsid w:val="00101DE4"/>
    <w:rsid w:val="001225D7"/>
    <w:rsid w:val="001965E7"/>
    <w:rsid w:val="002F3791"/>
    <w:rsid w:val="00402F33"/>
    <w:rsid w:val="004C658D"/>
    <w:rsid w:val="00574EC8"/>
    <w:rsid w:val="006C3C40"/>
    <w:rsid w:val="00874475"/>
    <w:rsid w:val="00892D35"/>
    <w:rsid w:val="009957C0"/>
    <w:rsid w:val="00A01786"/>
    <w:rsid w:val="00A03605"/>
    <w:rsid w:val="00BE2982"/>
    <w:rsid w:val="00BF40B8"/>
    <w:rsid w:val="00C7129A"/>
    <w:rsid w:val="00CB4388"/>
    <w:rsid w:val="00D4178A"/>
    <w:rsid w:val="00E14478"/>
    <w:rsid w:val="00E17226"/>
    <w:rsid w:val="00E26E00"/>
    <w:rsid w:val="00E337E3"/>
    <w:rsid w:val="00F0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6DE79-434A-4F53-8AE0-917D9FB8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transcriptpara">
    <w:name w:val="talk-transcript__para"/>
    <w:basedOn w:val="Normal"/>
    <w:rsid w:val="00F029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lk-transcriptfragment">
    <w:name w:val="talk-transcript__fragment"/>
    <w:basedOn w:val="DefaultParagraphFont"/>
    <w:rsid w:val="00F029A3"/>
  </w:style>
  <w:style w:type="character" w:customStyle="1" w:styleId="apple-converted-space">
    <w:name w:val="apple-converted-space"/>
    <w:basedOn w:val="DefaultParagraphFont"/>
    <w:rsid w:val="00F029A3"/>
  </w:style>
  <w:style w:type="paragraph" w:styleId="Header">
    <w:name w:val="header"/>
    <w:basedOn w:val="Normal"/>
    <w:link w:val="HeaderChar"/>
    <w:uiPriority w:val="99"/>
    <w:unhideWhenUsed/>
    <w:rsid w:val="00C71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29A"/>
  </w:style>
  <w:style w:type="paragraph" w:styleId="Footer">
    <w:name w:val="footer"/>
    <w:basedOn w:val="Normal"/>
    <w:link w:val="FooterChar"/>
    <w:uiPriority w:val="99"/>
    <w:unhideWhenUsed/>
    <w:rsid w:val="00C71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29A"/>
  </w:style>
  <w:style w:type="paragraph" w:styleId="NormalWeb">
    <w:name w:val="Normal (Web)"/>
    <w:basedOn w:val="Normal"/>
    <w:uiPriority w:val="99"/>
    <w:unhideWhenUsed/>
    <w:rsid w:val="006C3C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3C40"/>
    <w:rPr>
      <w:color w:val="0000FF"/>
      <w:u w:val="single"/>
    </w:rPr>
  </w:style>
  <w:style w:type="table" w:styleId="TableGrid">
    <w:name w:val="Table Grid"/>
    <w:basedOn w:val="TableNormal"/>
    <w:uiPriority w:val="39"/>
    <w:rsid w:val="006C3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57C0"/>
    <w:rPr>
      <w:color w:val="808080"/>
    </w:rPr>
  </w:style>
  <w:style w:type="character" w:styleId="CommentReference">
    <w:name w:val="annotation reference"/>
    <w:basedOn w:val="DefaultParagraphFont"/>
    <w:uiPriority w:val="99"/>
    <w:semiHidden/>
    <w:unhideWhenUsed/>
    <w:rsid w:val="009957C0"/>
    <w:rPr>
      <w:sz w:val="16"/>
      <w:szCs w:val="16"/>
    </w:rPr>
  </w:style>
  <w:style w:type="paragraph" w:styleId="CommentText">
    <w:name w:val="annotation text"/>
    <w:basedOn w:val="Normal"/>
    <w:link w:val="CommentTextChar"/>
    <w:uiPriority w:val="99"/>
    <w:semiHidden/>
    <w:unhideWhenUsed/>
    <w:rsid w:val="009957C0"/>
    <w:pPr>
      <w:spacing w:line="240" w:lineRule="auto"/>
    </w:pPr>
    <w:rPr>
      <w:sz w:val="20"/>
      <w:szCs w:val="20"/>
    </w:rPr>
  </w:style>
  <w:style w:type="character" w:customStyle="1" w:styleId="CommentTextChar">
    <w:name w:val="Comment Text Char"/>
    <w:basedOn w:val="DefaultParagraphFont"/>
    <w:link w:val="CommentText"/>
    <w:uiPriority w:val="99"/>
    <w:semiHidden/>
    <w:rsid w:val="009957C0"/>
    <w:rPr>
      <w:sz w:val="20"/>
      <w:szCs w:val="20"/>
    </w:rPr>
  </w:style>
  <w:style w:type="paragraph" w:styleId="CommentSubject">
    <w:name w:val="annotation subject"/>
    <w:basedOn w:val="CommentText"/>
    <w:next w:val="CommentText"/>
    <w:link w:val="CommentSubjectChar"/>
    <w:uiPriority w:val="99"/>
    <w:semiHidden/>
    <w:unhideWhenUsed/>
    <w:rsid w:val="009957C0"/>
    <w:rPr>
      <w:b/>
      <w:bCs/>
    </w:rPr>
  </w:style>
  <w:style w:type="character" w:customStyle="1" w:styleId="CommentSubjectChar">
    <w:name w:val="Comment Subject Char"/>
    <w:basedOn w:val="CommentTextChar"/>
    <w:link w:val="CommentSubject"/>
    <w:uiPriority w:val="99"/>
    <w:semiHidden/>
    <w:rsid w:val="009957C0"/>
    <w:rPr>
      <w:b/>
      <w:bCs/>
      <w:sz w:val="20"/>
      <w:szCs w:val="20"/>
    </w:rPr>
  </w:style>
  <w:style w:type="paragraph" w:styleId="BalloonText">
    <w:name w:val="Balloon Text"/>
    <w:basedOn w:val="Normal"/>
    <w:link w:val="BalloonTextChar"/>
    <w:uiPriority w:val="99"/>
    <w:semiHidden/>
    <w:unhideWhenUsed/>
    <w:rsid w:val="0099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2147">
      <w:bodyDiv w:val="1"/>
      <w:marLeft w:val="0"/>
      <w:marRight w:val="0"/>
      <w:marTop w:val="0"/>
      <w:marBottom w:val="0"/>
      <w:divBdr>
        <w:top w:val="none" w:sz="0" w:space="0" w:color="auto"/>
        <w:left w:val="none" w:sz="0" w:space="0" w:color="auto"/>
        <w:bottom w:val="none" w:sz="0" w:space="0" w:color="auto"/>
        <w:right w:val="none" w:sz="0" w:space="0" w:color="auto"/>
      </w:divBdr>
    </w:div>
    <w:div w:id="551113995">
      <w:bodyDiv w:val="1"/>
      <w:marLeft w:val="0"/>
      <w:marRight w:val="0"/>
      <w:marTop w:val="0"/>
      <w:marBottom w:val="0"/>
      <w:divBdr>
        <w:top w:val="none" w:sz="0" w:space="0" w:color="auto"/>
        <w:left w:val="none" w:sz="0" w:space="0" w:color="auto"/>
        <w:bottom w:val="none" w:sz="0" w:space="0" w:color="auto"/>
        <w:right w:val="none" w:sz="0" w:space="0" w:color="auto"/>
      </w:divBdr>
    </w:div>
    <w:div w:id="642123079">
      <w:bodyDiv w:val="1"/>
      <w:marLeft w:val="0"/>
      <w:marRight w:val="0"/>
      <w:marTop w:val="0"/>
      <w:marBottom w:val="0"/>
      <w:divBdr>
        <w:top w:val="none" w:sz="0" w:space="0" w:color="auto"/>
        <w:left w:val="none" w:sz="0" w:space="0" w:color="auto"/>
        <w:bottom w:val="none" w:sz="0" w:space="0" w:color="auto"/>
        <w:right w:val="none" w:sz="0" w:space="0" w:color="auto"/>
      </w:divBdr>
    </w:div>
    <w:div w:id="946735174">
      <w:bodyDiv w:val="1"/>
      <w:marLeft w:val="0"/>
      <w:marRight w:val="0"/>
      <w:marTop w:val="0"/>
      <w:marBottom w:val="0"/>
      <w:divBdr>
        <w:top w:val="none" w:sz="0" w:space="0" w:color="auto"/>
        <w:left w:val="none" w:sz="0" w:space="0" w:color="auto"/>
        <w:bottom w:val="none" w:sz="0" w:space="0" w:color="auto"/>
        <w:right w:val="none" w:sz="0" w:space="0" w:color="auto"/>
      </w:divBdr>
    </w:div>
    <w:div w:id="16549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A4BEB-4504-4860-B9F5-A66F3DB7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Brooks</dc:creator>
  <cp:keywords/>
  <dc:description/>
  <cp:lastModifiedBy>Jennifer Brooks</cp:lastModifiedBy>
  <cp:revision>2</cp:revision>
  <dcterms:created xsi:type="dcterms:W3CDTF">2016-08-13T22:15:00Z</dcterms:created>
  <dcterms:modified xsi:type="dcterms:W3CDTF">2016-08-13T22:15:00Z</dcterms:modified>
</cp:coreProperties>
</file>